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CB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73DAC78C" wp14:editId="2B2649A9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Коростишів</w:t>
      </w:r>
      <w:proofErr w:type="spellEnd"/>
    </w:p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1A0E7E" w:rsidRPr="00B343CB" w:rsidRDefault="001A0E7E" w:rsidP="001A0E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</w:t>
      </w:r>
      <w:proofErr w:type="spellEnd"/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міської ради</w:t>
      </w:r>
    </w:p>
    <w:p w:rsidR="001A0E7E" w:rsidRPr="00E572AD" w:rsidRDefault="001A0E7E" w:rsidP="001A0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Двадцять </w:t>
      </w:r>
      <w:r w:rsidR="00F07E96">
        <w:rPr>
          <w:rFonts w:ascii="Times New Roman" w:eastAsia="Times New Roman" w:hAnsi="Times New Roman" w:cs="Times New Roman"/>
          <w:sz w:val="26"/>
          <w:szCs w:val="26"/>
          <w:lang w:eastAsia="ru-RU"/>
        </w:rPr>
        <w:t>сьома (позачергова)</w:t>
      </w:r>
      <w:r w:rsidRPr="00E57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сесія  восьмого скликання</w:t>
      </w:r>
    </w:p>
    <w:p w:rsidR="0096411B" w:rsidRDefault="0096411B" w:rsidP="001A0E7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E7E" w:rsidRDefault="00ED5A38" w:rsidP="001A0E7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E7E">
        <w:rPr>
          <w:rFonts w:ascii="Times New Roman" w:eastAsia="Times New Roman" w:hAnsi="Times New Roman" w:cs="Arial Unicode MS"/>
          <w:color w:val="000000"/>
          <w:sz w:val="26"/>
          <w:szCs w:val="26"/>
          <w:lang w:eastAsia="ru-RU"/>
        </w:rPr>
        <w:t>______________                                                                                               №____</w:t>
      </w:r>
    </w:p>
    <w:p w:rsidR="001A0E7E" w:rsidRDefault="001A0E7E" w:rsidP="001A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7E" w:rsidRPr="00B343CB" w:rsidRDefault="001A0E7E" w:rsidP="001A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Переліку</w:t>
      </w: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другого типу об</w:t>
      </w:r>
      <w:r w:rsidRPr="00E572AD">
        <w:rPr>
          <w:rFonts w:ascii="Times New Roman" w:hAnsi="Times New Roman" w:cs="Times New Roman"/>
          <w:sz w:val="26"/>
          <w:szCs w:val="26"/>
        </w:rPr>
        <w:t>’</w:t>
      </w: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єктів оренди</w:t>
      </w: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комунальної власності     </w:t>
      </w: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Відповідно до ст.26, ст.60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E57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рішення шістнадцятої сесії </w:t>
      </w:r>
      <w:proofErr w:type="spellStart"/>
      <w:r w:rsidRPr="00E57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E57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E57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Коростишівської</w:t>
      </w:r>
      <w:proofErr w:type="spellEnd"/>
      <w:r w:rsidRPr="00E57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0E7E" w:rsidRPr="00E572AD" w:rsidRDefault="001A0E7E" w:rsidP="001A0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ВИРІШИЛА:                </w:t>
      </w:r>
    </w:p>
    <w:p w:rsidR="001A0E7E" w:rsidRPr="00E572AD" w:rsidRDefault="001A0E7E" w:rsidP="001A0E7E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зміни до рішення </w:t>
      </w:r>
      <w:r w:rsidRPr="00E572AD">
        <w:rPr>
          <w:rFonts w:ascii="Times New Roman" w:hAnsi="Times New Roman" w:cs="Times New Roman"/>
          <w:sz w:val="26"/>
          <w:szCs w:val="26"/>
        </w:rPr>
        <w:t xml:space="preserve">двадцять четвертої (позачергової) сесії восьмого скликання </w:t>
      </w: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15.03.2022 №406 «Про затвердження Переліків першого та другого типу об’єктів оренди комунальної власності»:</w:t>
      </w:r>
    </w:p>
    <w:p w:rsidR="001A0E7E" w:rsidRPr="00E572AD" w:rsidRDefault="001A0E7E" w:rsidP="001A0E7E">
      <w:pPr>
        <w:pStyle w:val="a3"/>
        <w:numPr>
          <w:ilvl w:val="1"/>
          <w:numId w:val="2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доповнити Перелік другого типу об’єктів оренди, що підлягають передачі в оренду без аукціону,  згідно додатку 1.</w:t>
      </w:r>
    </w:p>
    <w:p w:rsidR="001A0E7E" w:rsidRPr="00E572AD" w:rsidRDefault="001A0E7E" w:rsidP="001A0E7E">
      <w:pPr>
        <w:shd w:val="clear" w:color="auto" w:fill="FFFFFF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</w:t>
      </w:r>
      <w:proofErr w:type="spellStart"/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Дейчука</w:t>
      </w:r>
      <w:proofErr w:type="spellEnd"/>
      <w:r w:rsidRPr="00E572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Р.С.</w:t>
      </w:r>
    </w:p>
    <w:p w:rsidR="001A0E7E" w:rsidRDefault="001A0E7E" w:rsidP="001A0E7E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A0E7E" w:rsidRDefault="001A0E7E" w:rsidP="001A0E7E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572AD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572AD">
        <w:rPr>
          <w:rFonts w:ascii="Times New Roman" w:hAnsi="Times New Roman" w:cs="Times New Roman"/>
          <w:sz w:val="26"/>
          <w:szCs w:val="26"/>
        </w:rPr>
        <w:t xml:space="preserve">       І.М. Кохан </w:t>
      </w:r>
    </w:p>
    <w:p w:rsidR="008153D5" w:rsidRDefault="008153D5" w:rsidP="001A0E7E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Розробник:</w:t>
      </w: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 структурного підрозділу:</w:t>
      </w: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 правової та кадрової роботи:</w:t>
      </w: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Фінансово-господарський відділ:   </w:t>
      </w: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Перший заступник міського голови:</w:t>
      </w:r>
    </w:p>
    <w:p w:rsidR="008153D5" w:rsidRPr="008153D5" w:rsidRDefault="008153D5" w:rsidP="0081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Інші:</w:t>
      </w:r>
    </w:p>
    <w:p w:rsidR="001A0E7E" w:rsidRDefault="001A0E7E" w:rsidP="001A0E7E">
      <w:pPr>
        <w:keepNext/>
        <w:keepLines/>
        <w:spacing w:after="0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E7E" w:rsidRDefault="001A0E7E" w:rsidP="001A0E7E">
      <w:pPr>
        <w:keepNext/>
        <w:keepLines/>
        <w:spacing w:after="0"/>
        <w:ind w:left="3969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</w:t>
      </w:r>
    </w:p>
    <w:p w:rsidR="001A0E7E" w:rsidRPr="003F125A" w:rsidRDefault="001A0E7E" w:rsidP="001A0E7E">
      <w:pPr>
        <w:keepNext/>
        <w:keepLines/>
        <w:spacing w:after="0"/>
        <w:ind w:left="3969"/>
        <w:jc w:val="center"/>
        <w:rPr>
          <w:rFonts w:ascii="Times New Roman" w:hAnsi="Times New Roman"/>
          <w:noProof/>
          <w:sz w:val="24"/>
          <w:szCs w:val="24"/>
        </w:rPr>
      </w:pPr>
      <w:r w:rsidRPr="003F125A">
        <w:rPr>
          <w:rFonts w:ascii="Times New Roman" w:hAnsi="Times New Roman"/>
          <w:noProof/>
          <w:sz w:val="24"/>
          <w:szCs w:val="24"/>
        </w:rPr>
        <w:t>Додаток №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3F125A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        до рішення </w:t>
      </w:r>
      <w:r w:rsidRPr="003F125A">
        <w:rPr>
          <w:rFonts w:ascii="Times New Roman" w:hAnsi="Times New Roman"/>
          <w:noProof/>
          <w:sz w:val="24"/>
          <w:szCs w:val="24"/>
        </w:rPr>
        <w:t>Коростишівської міської ради</w:t>
      </w:r>
    </w:p>
    <w:p w:rsidR="001A0E7E" w:rsidRDefault="001A0E7E" w:rsidP="001A0E7E">
      <w:pPr>
        <w:keepNext/>
        <w:keepLines/>
        <w:spacing w:after="0"/>
        <w:ind w:left="3969"/>
        <w:jc w:val="center"/>
        <w:rPr>
          <w:rFonts w:ascii="Times New Roman" w:hAnsi="Times New Roman"/>
          <w:noProof/>
          <w:sz w:val="24"/>
          <w:szCs w:val="24"/>
        </w:rPr>
      </w:pPr>
      <w:r w:rsidRPr="003F125A">
        <w:rPr>
          <w:rFonts w:ascii="Times New Roman" w:hAnsi="Times New Roman"/>
          <w:noProof/>
          <w:sz w:val="24"/>
          <w:szCs w:val="24"/>
        </w:rPr>
        <w:t>2</w:t>
      </w:r>
      <w:r w:rsidR="00F07E96">
        <w:rPr>
          <w:rFonts w:ascii="Times New Roman" w:hAnsi="Times New Roman"/>
          <w:noProof/>
          <w:sz w:val="24"/>
          <w:szCs w:val="24"/>
        </w:rPr>
        <w:t>7(позачергова</w:t>
      </w:r>
      <w:bookmarkStart w:id="0" w:name="_GoBack"/>
      <w:bookmarkEnd w:id="0"/>
      <w:r w:rsidR="00F07E96">
        <w:rPr>
          <w:rFonts w:ascii="Times New Roman" w:hAnsi="Times New Roman"/>
          <w:noProof/>
          <w:sz w:val="24"/>
          <w:szCs w:val="24"/>
        </w:rPr>
        <w:t>)</w:t>
      </w:r>
      <w:r w:rsidRPr="003F125A">
        <w:rPr>
          <w:rFonts w:ascii="Times New Roman" w:hAnsi="Times New Roman"/>
          <w:noProof/>
          <w:sz w:val="24"/>
          <w:szCs w:val="24"/>
        </w:rPr>
        <w:t xml:space="preserve"> сесії, 8 скликання</w:t>
      </w:r>
    </w:p>
    <w:p w:rsidR="001A0E7E" w:rsidRPr="003F125A" w:rsidRDefault="001A0E7E" w:rsidP="001A0E7E">
      <w:pPr>
        <w:keepNext/>
        <w:keepLines/>
        <w:spacing w:after="0"/>
        <w:ind w:left="396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від  ___ __________</w:t>
      </w:r>
      <w:r w:rsidRPr="003F125A">
        <w:rPr>
          <w:rFonts w:ascii="Times New Roman" w:hAnsi="Times New Roman"/>
          <w:noProof/>
          <w:sz w:val="24"/>
          <w:szCs w:val="24"/>
        </w:rPr>
        <w:t xml:space="preserve"> 20____ року</w:t>
      </w:r>
    </w:p>
    <w:p w:rsidR="001A0E7E" w:rsidRPr="003F125A" w:rsidRDefault="001A0E7E" w:rsidP="001A0E7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1A0E7E" w:rsidRPr="003F125A" w:rsidRDefault="001A0E7E" w:rsidP="001A0E7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1A0E7E" w:rsidRPr="003F125A" w:rsidRDefault="001A0E7E" w:rsidP="001A0E7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Перелік другого типу об’єктів оренди,</w:t>
      </w:r>
    </w:p>
    <w:p w:rsidR="001A0E7E" w:rsidRPr="003F125A" w:rsidRDefault="001A0E7E" w:rsidP="001A0E7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що підлягають передачі в оренду без аукціону</w:t>
      </w:r>
    </w:p>
    <w:p w:rsidR="001A0E7E" w:rsidRPr="003F125A" w:rsidRDefault="001A0E7E" w:rsidP="001A0E7E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68"/>
        <w:gridCol w:w="2927"/>
        <w:gridCol w:w="900"/>
        <w:gridCol w:w="1984"/>
        <w:gridCol w:w="1329"/>
      </w:tblGrid>
      <w:tr w:rsidR="001A0E7E" w:rsidRPr="003F125A" w:rsidTr="00A54700">
        <w:trPr>
          <w:jc w:val="center"/>
        </w:trPr>
        <w:tc>
          <w:tcPr>
            <w:tcW w:w="622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7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Загальна площа, у м. кв.</w:t>
            </w:r>
          </w:p>
        </w:tc>
        <w:tc>
          <w:tcPr>
            <w:tcW w:w="1984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29" w:type="dxa"/>
          </w:tcPr>
          <w:p w:rsidR="001A0E7E" w:rsidRPr="003F125A" w:rsidRDefault="001A0E7E" w:rsidP="00A54700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1A0E7E" w:rsidRPr="003F125A" w:rsidRDefault="001A0E7E" w:rsidP="00A54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1A0E7E" w:rsidRPr="003F125A" w:rsidTr="00A54700">
        <w:trPr>
          <w:jc w:val="center"/>
        </w:trPr>
        <w:tc>
          <w:tcPr>
            <w:tcW w:w="622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2</w:t>
            </w:r>
          </w:p>
        </w:tc>
        <w:tc>
          <w:tcPr>
            <w:tcW w:w="2927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6</w:t>
            </w:r>
          </w:p>
        </w:tc>
      </w:tr>
      <w:tr w:rsidR="001A0E7E" w:rsidRPr="003F125A" w:rsidTr="00A54700">
        <w:trPr>
          <w:jc w:val="center"/>
        </w:trPr>
        <w:tc>
          <w:tcPr>
            <w:tcW w:w="622" w:type="dxa"/>
          </w:tcPr>
          <w:p w:rsidR="001A0E7E" w:rsidRDefault="001A0E7E" w:rsidP="00A54700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70.</w:t>
            </w:r>
          </w:p>
          <w:p w:rsidR="001A0E7E" w:rsidRPr="003F125A" w:rsidRDefault="001A0E7E" w:rsidP="00A54700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A0E7E" w:rsidRPr="003F125A" w:rsidRDefault="001A0E7E" w:rsidP="00A54700">
            <w:pPr>
              <w:spacing w:after="0" w:line="240" w:lineRule="auto"/>
              <w:ind w:left="621" w:right="-276" w:hanging="5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1A0E7E" w:rsidRPr="003F125A" w:rsidRDefault="001A0E7E" w:rsidP="001A0E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с.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Вільня</w:t>
            </w:r>
            <w:proofErr w:type="spellEnd"/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, вул.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Центральна 5 Б,</w:t>
            </w:r>
            <w:r w:rsidR="008153D5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 w:rsidR="008153D5">
              <w:rPr>
                <w:rFonts w:ascii="Times New Roman" w:eastAsia="Arial" w:hAnsi="Times New Roman" w:cs="Times New Roman"/>
                <w:bCs/>
                <w:iCs/>
              </w:rPr>
              <w:t>адмінбудівля</w:t>
            </w:r>
            <w:proofErr w:type="spellEnd"/>
            <w:r w:rsidR="008153D5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 w:rsidR="008153D5">
              <w:rPr>
                <w:rFonts w:ascii="Times New Roman" w:eastAsia="Arial" w:hAnsi="Times New Roman" w:cs="Times New Roman"/>
                <w:bCs/>
                <w:iCs/>
              </w:rPr>
              <w:t>Вільнянського</w:t>
            </w:r>
            <w:proofErr w:type="spellEnd"/>
            <w:r w:rsidR="008153D5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proofErr w:type="spellStart"/>
            <w:r w:rsidR="008153D5">
              <w:rPr>
                <w:rFonts w:ascii="Times New Roman" w:eastAsia="Arial" w:hAnsi="Times New Roman" w:cs="Times New Roman"/>
                <w:bCs/>
                <w:iCs/>
              </w:rPr>
              <w:t>старостинського</w:t>
            </w:r>
            <w:proofErr w:type="spellEnd"/>
            <w:r w:rsidR="008153D5">
              <w:rPr>
                <w:rFonts w:ascii="Times New Roman" w:eastAsia="Arial" w:hAnsi="Times New Roman" w:cs="Times New Roman"/>
                <w:bCs/>
                <w:iCs/>
              </w:rPr>
              <w:t xml:space="preserve"> округу</w:t>
            </w:r>
          </w:p>
        </w:tc>
        <w:tc>
          <w:tcPr>
            <w:tcW w:w="900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="00B241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A0E7E" w:rsidRPr="003F125A" w:rsidRDefault="001A0E7E" w:rsidP="00A54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E7E" w:rsidRDefault="001A0E7E" w:rsidP="001A0E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0E7E" w:rsidRDefault="001A0E7E" w:rsidP="001A0E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0E7E" w:rsidRDefault="001A0E7E" w:rsidP="001A0E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A0E7E" w:rsidRPr="009658EE" w:rsidRDefault="001A0E7E" w:rsidP="001A0E7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Перший заступник                                                                                                           Р.С. </w:t>
      </w:r>
      <w:proofErr w:type="spellStart"/>
      <w:r w:rsidRPr="009658EE">
        <w:rPr>
          <w:rFonts w:ascii="Times New Roman" w:hAnsi="Times New Roman" w:cs="Times New Roman"/>
          <w:sz w:val="24"/>
          <w:szCs w:val="24"/>
        </w:rPr>
        <w:t>Дейчук</w:t>
      </w:r>
      <w:proofErr w:type="spellEnd"/>
    </w:p>
    <w:p w:rsidR="001A0E7E" w:rsidRPr="009658EE" w:rsidRDefault="001A0E7E" w:rsidP="001A0E7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         міського голови</w:t>
      </w:r>
    </w:p>
    <w:p w:rsidR="001A0E7E" w:rsidRPr="009658EE" w:rsidRDefault="001A0E7E" w:rsidP="001A0E7E">
      <w:pPr>
        <w:spacing w:after="200" w:line="276" w:lineRule="auto"/>
        <w:rPr>
          <w:rFonts w:ascii="Times New Roman" w:hAnsi="Times New Roman"/>
        </w:rPr>
      </w:pPr>
    </w:p>
    <w:p w:rsidR="00F02A06" w:rsidRDefault="00F02A06"/>
    <w:sectPr w:rsidR="00F02A06" w:rsidSect="008153D5"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D5" w:rsidRDefault="009E16D5" w:rsidP="008153D5">
      <w:pPr>
        <w:spacing w:after="0" w:line="240" w:lineRule="auto"/>
      </w:pPr>
      <w:r>
        <w:separator/>
      </w:r>
    </w:p>
  </w:endnote>
  <w:endnote w:type="continuationSeparator" w:id="0">
    <w:p w:rsidR="009E16D5" w:rsidRDefault="009E16D5" w:rsidP="0081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D5" w:rsidRDefault="009E16D5" w:rsidP="008153D5">
      <w:pPr>
        <w:spacing w:after="0" w:line="240" w:lineRule="auto"/>
      </w:pPr>
      <w:r>
        <w:separator/>
      </w:r>
    </w:p>
  </w:footnote>
  <w:footnote w:type="continuationSeparator" w:id="0">
    <w:p w:rsidR="009E16D5" w:rsidRDefault="009E16D5" w:rsidP="0081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D5" w:rsidRPr="008153D5" w:rsidRDefault="008153D5" w:rsidP="008153D5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  <w:r w:rsidR="0090186D">
      <w:rPr>
        <w:rFonts w:ascii="Times New Roman" w:hAnsi="Times New Roman" w:cs="Times New Roman"/>
        <w:sz w:val="28"/>
        <w:szCs w:val="28"/>
      </w:rPr>
      <w:t xml:space="preserve">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375A48C2"/>
    <w:multiLevelType w:val="multilevel"/>
    <w:tmpl w:val="D7149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BF"/>
    <w:rsid w:val="001348BF"/>
    <w:rsid w:val="001A0E7E"/>
    <w:rsid w:val="008153D5"/>
    <w:rsid w:val="0090186D"/>
    <w:rsid w:val="0096411B"/>
    <w:rsid w:val="009E16D5"/>
    <w:rsid w:val="00B241D5"/>
    <w:rsid w:val="00ED5A38"/>
    <w:rsid w:val="00F02A06"/>
    <w:rsid w:val="00F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7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A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7E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8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3D5"/>
    <w:rPr>
      <w:lang w:val="uk-UA"/>
    </w:rPr>
  </w:style>
  <w:style w:type="paragraph" w:styleId="a9">
    <w:name w:val="footer"/>
    <w:basedOn w:val="a"/>
    <w:link w:val="aa"/>
    <w:uiPriority w:val="99"/>
    <w:unhideWhenUsed/>
    <w:rsid w:val="008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3D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7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A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7E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8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3D5"/>
    <w:rPr>
      <w:lang w:val="uk-UA"/>
    </w:rPr>
  </w:style>
  <w:style w:type="paragraph" w:styleId="a9">
    <w:name w:val="footer"/>
    <w:basedOn w:val="a"/>
    <w:link w:val="aa"/>
    <w:uiPriority w:val="99"/>
    <w:unhideWhenUsed/>
    <w:rsid w:val="0081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3D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2022-06-17T07:05:00Z</cp:lastPrinted>
  <dcterms:created xsi:type="dcterms:W3CDTF">2022-06-16T09:49:00Z</dcterms:created>
  <dcterms:modified xsi:type="dcterms:W3CDTF">2022-06-17T07:14:00Z</dcterms:modified>
</cp:coreProperties>
</file>